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68" w:rsidRPr="0023461D" w:rsidRDefault="00544D20" w:rsidP="005A17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0"/>
          <w:szCs w:val="20"/>
          <w:lang w:eastAsia="el-GR"/>
        </w:rPr>
      </w:pPr>
      <w:r>
        <w:t xml:space="preserve">        </w:t>
      </w:r>
      <w:r w:rsidR="005A1768">
        <w:rPr>
          <w:rFonts w:ascii="Arial" w:eastAsia="Times New Roman" w:hAnsi="Arial" w:cs="Arial"/>
          <w:b/>
          <w:bCs/>
          <w:noProof/>
          <w:color w:val="333333"/>
          <w:sz w:val="20"/>
          <w:szCs w:val="20"/>
          <w:lang w:eastAsia="el-GR"/>
        </w:rPr>
        <w:drawing>
          <wp:inline distT="0" distB="0" distL="0" distR="0">
            <wp:extent cx="790575" cy="1033633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51" cy="1036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1768">
        <w:rPr>
          <w:rFonts w:ascii="Arial" w:eastAsia="Times New Roman" w:hAnsi="Arial" w:cs="Arial"/>
          <w:b/>
          <w:bCs/>
          <w:color w:val="333333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</w:t>
      </w:r>
    </w:p>
    <w:p w:rsidR="005A1768" w:rsidRPr="00281CB7" w:rsidRDefault="005A1768" w:rsidP="005A17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z w:val="30"/>
          <w:szCs w:val="30"/>
          <w:lang w:eastAsia="el-GR"/>
        </w:rPr>
      </w:pPr>
      <w:r w:rsidRPr="00281CB7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 xml:space="preserve">Σύλλογος Γονέων και Κηδεμόνων                         </w:t>
      </w:r>
      <w:r w:rsidR="00CC6882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 xml:space="preserve">        </w:t>
      </w:r>
      <w:r w:rsidRPr="0023461D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 xml:space="preserve"> </w:t>
      </w:r>
      <w:r w:rsidRPr="00587AF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 xml:space="preserve">Ασπρόπυργος,  </w:t>
      </w:r>
      <w:r w:rsidR="00297FC4" w:rsidRPr="00587AF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0</w:t>
      </w:r>
      <w:r w:rsidR="003622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6</w:t>
      </w:r>
      <w:r w:rsidRPr="00587AF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/</w:t>
      </w:r>
      <w:r w:rsidR="00854A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1</w:t>
      </w:r>
      <w:r w:rsidR="0036222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1</w:t>
      </w:r>
      <w:r w:rsidRPr="00587AF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l-GR"/>
        </w:rPr>
        <w:t>/2015</w:t>
      </w:r>
      <w:r w:rsidRPr="00281CB7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 xml:space="preserve">                    </w:t>
      </w:r>
    </w:p>
    <w:p w:rsidR="005A1768" w:rsidRPr="00281CB7" w:rsidRDefault="005A1768" w:rsidP="005A176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</w:pPr>
      <w:r w:rsidRPr="00281CB7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>1</w:t>
      </w:r>
      <w:r w:rsidRPr="00281CB7">
        <w:rPr>
          <w:rFonts w:ascii="Arial" w:eastAsia="Times New Roman" w:hAnsi="Arial" w:cs="Arial"/>
          <w:b/>
          <w:bCs/>
          <w:color w:val="002060"/>
          <w:sz w:val="20"/>
          <w:szCs w:val="20"/>
          <w:vertAlign w:val="superscript"/>
          <w:lang w:eastAsia="el-GR"/>
        </w:rPr>
        <w:t>ου</w:t>
      </w:r>
      <w:r w:rsidRPr="00281CB7">
        <w:rPr>
          <w:rFonts w:ascii="Arial" w:eastAsia="Times New Roman" w:hAnsi="Arial" w:cs="Arial"/>
          <w:b/>
          <w:bCs/>
          <w:color w:val="002060"/>
          <w:sz w:val="20"/>
          <w:szCs w:val="20"/>
          <w:lang w:eastAsia="el-GR"/>
        </w:rPr>
        <w:t xml:space="preserve"> Γενικού Λυκείου Ασπροπύργου                                                                                                                                 Αγίας Μαρίνας 21, Ασπρόπυργος, 19300</w:t>
      </w:r>
    </w:p>
    <w:p w:rsidR="005A1768" w:rsidRPr="000A32EC" w:rsidRDefault="005A1768" w:rsidP="005A1768">
      <w:pPr>
        <w:shd w:val="clear" w:color="auto" w:fill="FFFFFF"/>
        <w:spacing w:after="0" w:line="240" w:lineRule="auto"/>
        <w:outlineLvl w:val="2"/>
        <w:rPr>
          <w:b/>
          <w:color w:val="548DD4" w:themeColor="text2" w:themeTint="99"/>
        </w:rPr>
      </w:pPr>
      <w:proofErr w:type="spellStart"/>
      <w:r>
        <w:rPr>
          <w:i/>
          <w:sz w:val="16"/>
          <w:szCs w:val="16"/>
        </w:rPr>
        <w:t>τηλ</w:t>
      </w:r>
      <w:proofErr w:type="spellEnd"/>
      <w:r w:rsidRPr="000A32EC">
        <w:rPr>
          <w:i/>
          <w:sz w:val="16"/>
          <w:szCs w:val="16"/>
        </w:rPr>
        <w:t xml:space="preserve"> :  </w:t>
      </w:r>
      <w:r w:rsidRPr="00281CB7">
        <w:rPr>
          <w:b/>
          <w:color w:val="002060"/>
          <w:sz w:val="20"/>
          <w:szCs w:val="20"/>
        </w:rPr>
        <w:t>6907297059</w:t>
      </w:r>
      <w:r w:rsidRPr="00281CB7">
        <w:rPr>
          <w:b/>
          <w:color w:val="002060"/>
          <w:sz w:val="16"/>
          <w:szCs w:val="16"/>
        </w:rPr>
        <w:t xml:space="preserve"> </w:t>
      </w:r>
      <w:r w:rsidRPr="000A32EC">
        <w:rPr>
          <w:i/>
          <w:sz w:val="16"/>
          <w:szCs w:val="16"/>
        </w:rPr>
        <w:t xml:space="preserve">,   </w:t>
      </w:r>
      <w:r>
        <w:rPr>
          <w:b/>
          <w:i/>
          <w:sz w:val="16"/>
          <w:szCs w:val="16"/>
          <w:lang w:val="en-US"/>
        </w:rPr>
        <w:t>email</w:t>
      </w:r>
      <w:r w:rsidRPr="000A32EC">
        <w:rPr>
          <w:b/>
          <w:i/>
          <w:sz w:val="16"/>
          <w:szCs w:val="16"/>
        </w:rPr>
        <w:t xml:space="preserve"> </w:t>
      </w:r>
      <w:r w:rsidRPr="000A32EC">
        <w:rPr>
          <w:b/>
          <w:i/>
          <w:sz w:val="20"/>
          <w:szCs w:val="20"/>
        </w:rPr>
        <w:t xml:space="preserve">:  </w:t>
      </w:r>
      <w:hyperlink r:id="rId9" w:history="1">
        <w:r w:rsidRPr="0023461D">
          <w:rPr>
            <w:rStyle w:val="-"/>
            <w:b/>
            <w:sz w:val="20"/>
            <w:szCs w:val="20"/>
            <w:u w:val="none"/>
            <w:lang w:val="en-US"/>
          </w:rPr>
          <w:t>goneis</w:t>
        </w:r>
        <w:r w:rsidRPr="0023461D">
          <w:rPr>
            <w:rStyle w:val="-"/>
            <w:b/>
            <w:sz w:val="20"/>
            <w:szCs w:val="20"/>
            <w:u w:val="none"/>
          </w:rPr>
          <w:t>.1</w:t>
        </w:r>
        <w:r w:rsidRPr="0023461D">
          <w:rPr>
            <w:rStyle w:val="-"/>
            <w:b/>
            <w:sz w:val="20"/>
            <w:szCs w:val="20"/>
            <w:u w:val="none"/>
            <w:lang w:val="en-US"/>
          </w:rPr>
          <w:t>lykasprop</w:t>
        </w:r>
        <w:r w:rsidRPr="0023461D">
          <w:rPr>
            <w:rStyle w:val="-"/>
            <w:b/>
            <w:sz w:val="20"/>
            <w:szCs w:val="20"/>
            <w:u w:val="none"/>
          </w:rPr>
          <w:t>@</w:t>
        </w:r>
        <w:r w:rsidRPr="0023461D">
          <w:rPr>
            <w:rStyle w:val="-"/>
            <w:b/>
            <w:sz w:val="20"/>
            <w:szCs w:val="20"/>
            <w:u w:val="none"/>
            <w:lang w:val="en-US"/>
          </w:rPr>
          <w:t>yahoo</w:t>
        </w:r>
        <w:r w:rsidRPr="0023461D">
          <w:rPr>
            <w:rStyle w:val="-"/>
            <w:b/>
            <w:sz w:val="20"/>
            <w:szCs w:val="20"/>
            <w:u w:val="none"/>
          </w:rPr>
          <w:t>.</w:t>
        </w:r>
        <w:r w:rsidRPr="0023461D">
          <w:rPr>
            <w:rStyle w:val="-"/>
            <w:b/>
            <w:sz w:val="20"/>
            <w:szCs w:val="20"/>
            <w:u w:val="none"/>
            <w:lang w:val="en-US"/>
          </w:rPr>
          <w:t>gr</w:t>
        </w:r>
        <w:r w:rsidRPr="0023461D">
          <w:rPr>
            <w:rStyle w:val="-"/>
            <w:rFonts w:ascii="Arial" w:eastAsia="Times New Roman" w:hAnsi="Arial" w:cs="Arial"/>
            <w:b/>
            <w:bCs/>
            <w:sz w:val="20"/>
            <w:szCs w:val="20"/>
            <w:u w:val="none"/>
            <w:lang w:eastAsia="el-GR"/>
          </w:rPr>
          <w:t xml:space="preserve">       </w:t>
        </w:r>
        <w:r w:rsidRPr="008254B9">
          <w:rPr>
            <w:rStyle w:val="-"/>
            <w:rFonts w:ascii="Arial" w:eastAsia="Times New Roman" w:hAnsi="Arial" w:cs="Arial"/>
            <w:b/>
            <w:bCs/>
            <w:sz w:val="20"/>
            <w:szCs w:val="20"/>
            <w:lang w:eastAsia="el-GR"/>
          </w:rPr>
          <w:t xml:space="preserve">          </w:t>
        </w:r>
      </w:hyperlink>
      <w:r w:rsidRPr="000A32EC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  <w:sz w:val="16"/>
          <w:szCs w:val="16"/>
          <w:lang w:val="en-US"/>
        </w:rPr>
        <w:t>site</w:t>
      </w:r>
      <w:r w:rsidRPr="000A32EC">
        <w:rPr>
          <w:b/>
          <w:i/>
          <w:sz w:val="16"/>
          <w:szCs w:val="16"/>
        </w:rPr>
        <w:t xml:space="preserve"> </w:t>
      </w:r>
      <w:r w:rsidRPr="000A32EC">
        <w:rPr>
          <w:sz w:val="16"/>
          <w:szCs w:val="16"/>
        </w:rPr>
        <w:t xml:space="preserve">: </w:t>
      </w:r>
      <w:r w:rsidRPr="000A32EC">
        <w:rPr>
          <w:sz w:val="18"/>
          <w:szCs w:val="18"/>
        </w:rPr>
        <w:t xml:space="preserve"> </w:t>
      </w:r>
      <w:hyperlink r:id="rId10" w:history="1">
        <w:r w:rsidRPr="000A32EC">
          <w:rPr>
            <w:rStyle w:val="-"/>
            <w:b/>
            <w:sz w:val="20"/>
            <w:szCs w:val="20"/>
            <w:u w:val="none"/>
            <w:lang w:val="en-US"/>
          </w:rPr>
          <w:t>http</w:t>
        </w:r>
        <w:r w:rsidRPr="000A32EC">
          <w:rPr>
            <w:rStyle w:val="-"/>
            <w:b/>
            <w:sz w:val="20"/>
            <w:szCs w:val="20"/>
            <w:u w:val="none"/>
          </w:rPr>
          <w:t>://</w:t>
        </w:r>
        <w:proofErr w:type="spellStart"/>
        <w:r w:rsidRPr="000A32EC">
          <w:rPr>
            <w:rStyle w:val="-"/>
            <w:b/>
            <w:sz w:val="20"/>
            <w:szCs w:val="20"/>
            <w:u w:val="none"/>
            <w:lang w:val="en-US"/>
          </w:rPr>
          <w:t>goneis</w:t>
        </w:r>
        <w:proofErr w:type="spellEnd"/>
        <w:r w:rsidRPr="000A32EC">
          <w:rPr>
            <w:rStyle w:val="-"/>
            <w:b/>
            <w:sz w:val="20"/>
            <w:szCs w:val="20"/>
            <w:u w:val="none"/>
          </w:rPr>
          <w:t>1</w:t>
        </w:r>
        <w:proofErr w:type="spellStart"/>
        <w:r w:rsidRPr="000A32EC">
          <w:rPr>
            <w:rStyle w:val="-"/>
            <w:b/>
            <w:sz w:val="20"/>
            <w:szCs w:val="20"/>
            <w:u w:val="none"/>
            <w:lang w:val="en-US"/>
          </w:rPr>
          <w:t>lykasprop</w:t>
        </w:r>
        <w:proofErr w:type="spellEnd"/>
        <w:r w:rsidRPr="000A32EC">
          <w:rPr>
            <w:rStyle w:val="-"/>
            <w:b/>
            <w:sz w:val="20"/>
            <w:szCs w:val="20"/>
            <w:u w:val="none"/>
          </w:rPr>
          <w:t>.</w:t>
        </w:r>
        <w:proofErr w:type="spellStart"/>
        <w:r w:rsidRPr="000A32EC">
          <w:rPr>
            <w:rStyle w:val="-"/>
            <w:b/>
            <w:sz w:val="20"/>
            <w:szCs w:val="20"/>
            <w:u w:val="none"/>
            <w:lang w:val="en-US"/>
          </w:rPr>
          <w:t>wix</w:t>
        </w:r>
        <w:proofErr w:type="spellEnd"/>
        <w:r w:rsidRPr="000A32EC">
          <w:rPr>
            <w:rStyle w:val="-"/>
            <w:b/>
            <w:sz w:val="20"/>
            <w:szCs w:val="20"/>
            <w:u w:val="none"/>
          </w:rPr>
          <w:t>.</w:t>
        </w:r>
        <w:r w:rsidRPr="000A32EC">
          <w:rPr>
            <w:rStyle w:val="-"/>
            <w:b/>
            <w:sz w:val="20"/>
            <w:szCs w:val="20"/>
            <w:u w:val="none"/>
            <w:lang w:val="en-US"/>
          </w:rPr>
          <w:t>com</w:t>
        </w:r>
        <w:r w:rsidRPr="000A32EC">
          <w:rPr>
            <w:rStyle w:val="-"/>
            <w:b/>
            <w:sz w:val="20"/>
            <w:szCs w:val="20"/>
            <w:u w:val="none"/>
          </w:rPr>
          <w:t>/</w:t>
        </w:r>
        <w:proofErr w:type="spellStart"/>
        <w:r w:rsidRPr="000A32EC">
          <w:rPr>
            <w:rStyle w:val="-"/>
            <w:b/>
            <w:sz w:val="20"/>
            <w:szCs w:val="20"/>
            <w:u w:val="none"/>
            <w:lang w:val="en-US"/>
          </w:rPr>
          <w:t>proedreio</w:t>
        </w:r>
        <w:proofErr w:type="spellEnd"/>
        <w:r w:rsidRPr="000A32EC">
          <w:rPr>
            <w:rStyle w:val="-"/>
            <w:b/>
            <w:sz w:val="20"/>
            <w:szCs w:val="20"/>
            <w:u w:val="none"/>
          </w:rPr>
          <w:t>1</w:t>
        </w:r>
      </w:hyperlink>
      <w:r w:rsidRPr="000A32EC">
        <w:rPr>
          <w:b/>
        </w:rPr>
        <w:t xml:space="preserve">        </w:t>
      </w:r>
      <w:r w:rsidRPr="000A32EC">
        <w:t xml:space="preserve">                                                                                                                              </w:t>
      </w:r>
      <w:r w:rsidRPr="003572AA">
        <w:rPr>
          <w:sz w:val="16"/>
          <w:szCs w:val="16"/>
          <w:lang w:val="en-US"/>
        </w:rPr>
        <w:t>f</w:t>
      </w:r>
      <w:r w:rsidR="00362229" w:rsidRPr="00362229">
        <w:rPr>
          <w:sz w:val="16"/>
          <w:szCs w:val="16"/>
        </w:rPr>
        <w:t>/</w:t>
      </w:r>
      <w:r w:rsidRPr="003572AA">
        <w:rPr>
          <w:sz w:val="16"/>
          <w:szCs w:val="16"/>
          <w:lang w:val="en-US"/>
        </w:rPr>
        <w:t>b</w:t>
      </w:r>
      <w:r w:rsidR="00362229" w:rsidRPr="00362229">
        <w:rPr>
          <w:sz w:val="16"/>
          <w:szCs w:val="16"/>
        </w:rPr>
        <w:t xml:space="preserve"> </w:t>
      </w:r>
      <w:r w:rsidR="00362229">
        <w:rPr>
          <w:sz w:val="16"/>
          <w:szCs w:val="16"/>
        </w:rPr>
        <w:t xml:space="preserve">Σελίδα </w:t>
      </w:r>
      <w:r w:rsidRPr="000A32EC">
        <w:rPr>
          <w:sz w:val="16"/>
          <w:szCs w:val="16"/>
        </w:rPr>
        <w:t xml:space="preserve"> :</w:t>
      </w:r>
      <w:r w:rsidRPr="000A32EC">
        <w:t xml:space="preserve"> </w:t>
      </w:r>
      <w:r w:rsidRPr="00281CB7">
        <w:rPr>
          <w:b/>
          <w:color w:val="002060"/>
        </w:rPr>
        <w:t>Γονείς Γενικού Λυκείου Ασπροπύργου</w:t>
      </w:r>
    </w:p>
    <w:p w:rsidR="00EE4484" w:rsidRDefault="005A1768" w:rsidP="00167428">
      <w:pPr>
        <w:pStyle w:val="font8"/>
        <w:spacing w:before="0" w:beforeAutospacing="0" w:after="0" w:afterAutospacing="0"/>
        <w:textAlignment w:val="baseline"/>
        <w:rPr>
          <w:color w:val="707075"/>
        </w:rPr>
      </w:pPr>
      <w:r w:rsidRPr="000A32EC">
        <w:t xml:space="preserve"> </w:t>
      </w:r>
      <w:r w:rsidR="00EE4484">
        <w:rPr>
          <w:rStyle w:val="color2"/>
          <w:b/>
          <w:bCs/>
          <w:color w:val="000000"/>
          <w:bdr w:val="none" w:sz="0" w:space="0" w:color="auto" w:frame="1"/>
        </w:rPr>
        <w:t xml:space="preserve">    </w:t>
      </w:r>
    </w:p>
    <w:p w:rsidR="00F470DF" w:rsidRDefault="005A1768" w:rsidP="005A1768">
      <w:pPr>
        <w:rPr>
          <w:sz w:val="24"/>
          <w:szCs w:val="24"/>
        </w:rPr>
      </w:pPr>
      <w:r w:rsidRPr="000A32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Pr="00C25A81">
        <w:rPr>
          <w:sz w:val="24"/>
          <w:szCs w:val="24"/>
        </w:rPr>
        <w:t xml:space="preserve">       </w:t>
      </w:r>
    </w:p>
    <w:p w:rsidR="005A1768" w:rsidRPr="0070305A" w:rsidRDefault="00F470DF" w:rsidP="005A1768">
      <w:pPr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5A1768">
        <w:rPr>
          <w:sz w:val="24"/>
          <w:szCs w:val="24"/>
        </w:rPr>
        <w:t xml:space="preserve"> </w:t>
      </w:r>
      <w:r w:rsidR="005A1768" w:rsidRPr="0000405E">
        <w:rPr>
          <w:b/>
          <w:sz w:val="32"/>
          <w:szCs w:val="32"/>
        </w:rPr>
        <w:t xml:space="preserve">ΠΡΑΚΤΙΚΑ </w:t>
      </w:r>
      <w:r w:rsidR="005A1768">
        <w:rPr>
          <w:b/>
          <w:sz w:val="32"/>
          <w:szCs w:val="32"/>
        </w:rPr>
        <w:t xml:space="preserve">                                                                   </w:t>
      </w:r>
      <w:r w:rsidR="005A1768" w:rsidRPr="00281CB7">
        <w:rPr>
          <w:sz w:val="24"/>
          <w:szCs w:val="24"/>
        </w:rPr>
        <w:t xml:space="preserve">                         </w:t>
      </w:r>
      <w:r w:rsidR="005A1768">
        <w:rPr>
          <w:sz w:val="24"/>
          <w:szCs w:val="24"/>
        </w:rPr>
        <w:t xml:space="preserve">                                      </w:t>
      </w:r>
      <w:r w:rsidR="00EE4484" w:rsidRPr="00EE4484">
        <w:rPr>
          <w:b/>
          <w:sz w:val="24"/>
          <w:szCs w:val="24"/>
        </w:rPr>
        <w:t>1</w:t>
      </w:r>
      <w:r w:rsidR="00362229">
        <w:rPr>
          <w:b/>
          <w:sz w:val="24"/>
          <w:szCs w:val="24"/>
        </w:rPr>
        <w:t>3</w:t>
      </w:r>
      <w:r w:rsidR="005A1768" w:rsidRPr="00EE4484">
        <w:rPr>
          <w:rFonts w:ascii="Arial" w:hAnsi="Arial" w:cs="Arial"/>
          <w:b/>
          <w:sz w:val="24"/>
          <w:szCs w:val="24"/>
          <w:vertAlign w:val="superscript"/>
        </w:rPr>
        <w:t>ης</w:t>
      </w:r>
      <w:r w:rsidR="005A1768" w:rsidRPr="00A84C83">
        <w:rPr>
          <w:rFonts w:ascii="Arial" w:hAnsi="Arial" w:cs="Arial"/>
          <w:b/>
          <w:sz w:val="24"/>
          <w:szCs w:val="24"/>
        </w:rPr>
        <w:t xml:space="preserve"> </w:t>
      </w:r>
      <w:r w:rsidR="00EE4484">
        <w:rPr>
          <w:rFonts w:ascii="Arial" w:hAnsi="Arial" w:cs="Arial"/>
          <w:b/>
          <w:sz w:val="24"/>
          <w:szCs w:val="24"/>
        </w:rPr>
        <w:t xml:space="preserve"> </w:t>
      </w:r>
      <w:r w:rsidR="00167DBA">
        <w:rPr>
          <w:rFonts w:ascii="Arial" w:hAnsi="Arial" w:cs="Arial"/>
          <w:b/>
          <w:sz w:val="24"/>
          <w:szCs w:val="24"/>
        </w:rPr>
        <w:t>Τακτική</w:t>
      </w:r>
      <w:r w:rsidR="00BC5A2F">
        <w:rPr>
          <w:rFonts w:ascii="Arial" w:hAnsi="Arial" w:cs="Arial"/>
          <w:b/>
          <w:sz w:val="24"/>
          <w:szCs w:val="24"/>
        </w:rPr>
        <w:t>ς</w:t>
      </w:r>
      <w:r w:rsidR="00167DBA">
        <w:rPr>
          <w:rFonts w:ascii="Arial" w:hAnsi="Arial" w:cs="Arial"/>
          <w:b/>
          <w:sz w:val="24"/>
          <w:szCs w:val="24"/>
        </w:rPr>
        <w:t xml:space="preserve"> </w:t>
      </w:r>
      <w:r w:rsidR="005A1768">
        <w:rPr>
          <w:rFonts w:ascii="Arial" w:hAnsi="Arial" w:cs="Arial"/>
          <w:b/>
          <w:sz w:val="24"/>
          <w:szCs w:val="24"/>
        </w:rPr>
        <w:t xml:space="preserve"> Συνεδρίασης του Δ.Σ.  </w:t>
      </w:r>
      <w:r w:rsidR="00BC5A2F" w:rsidRPr="00BC5A2F">
        <w:rPr>
          <w:rFonts w:ascii="Arial" w:hAnsi="Arial" w:cs="Arial"/>
          <w:sz w:val="24"/>
          <w:szCs w:val="24"/>
        </w:rPr>
        <w:t>για το μήνα</w:t>
      </w:r>
      <w:r w:rsidR="00BC5A2F">
        <w:rPr>
          <w:rFonts w:ascii="Arial" w:hAnsi="Arial" w:cs="Arial"/>
          <w:b/>
          <w:sz w:val="24"/>
          <w:szCs w:val="24"/>
        </w:rPr>
        <w:t xml:space="preserve"> </w:t>
      </w:r>
      <w:r w:rsidR="00362229">
        <w:rPr>
          <w:rFonts w:ascii="Arial" w:hAnsi="Arial" w:cs="Arial"/>
          <w:b/>
          <w:sz w:val="24"/>
          <w:szCs w:val="24"/>
        </w:rPr>
        <w:t xml:space="preserve">Νοέμβρη </w:t>
      </w:r>
      <w:r w:rsidR="00362229" w:rsidRPr="00362229">
        <w:rPr>
          <w:rFonts w:ascii="Arial" w:hAnsi="Arial" w:cs="Arial"/>
          <w:sz w:val="24"/>
          <w:szCs w:val="24"/>
        </w:rPr>
        <w:t>του</w:t>
      </w:r>
      <w:r w:rsidR="00BC5A2F" w:rsidRPr="00362229">
        <w:rPr>
          <w:rFonts w:ascii="Arial" w:hAnsi="Arial" w:cs="Arial"/>
          <w:sz w:val="24"/>
          <w:szCs w:val="24"/>
        </w:rPr>
        <w:t xml:space="preserve"> </w:t>
      </w:r>
      <w:r w:rsidR="00BC5A2F">
        <w:rPr>
          <w:rFonts w:ascii="Arial" w:hAnsi="Arial" w:cs="Arial"/>
          <w:b/>
          <w:sz w:val="24"/>
          <w:szCs w:val="24"/>
        </w:rPr>
        <w:t>2015</w:t>
      </w:r>
      <w:r w:rsidR="005A176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5A1768" w:rsidRPr="000A32EC">
        <w:rPr>
          <w:rFonts w:ascii="Arial" w:hAnsi="Arial" w:cs="Arial"/>
          <w:color w:val="FFFFFF" w:themeColor="background1"/>
          <w:sz w:val="24"/>
          <w:szCs w:val="24"/>
        </w:rPr>
        <w:t>.</w:t>
      </w:r>
      <w:r w:rsidR="005A1768">
        <w:rPr>
          <w:rFonts w:ascii="Arial" w:hAnsi="Arial" w:cs="Arial"/>
          <w:sz w:val="24"/>
          <w:szCs w:val="24"/>
        </w:rPr>
        <w:t xml:space="preserve">    τ</w:t>
      </w:r>
      <w:r w:rsidR="005A1768" w:rsidRPr="00A84C83">
        <w:rPr>
          <w:rFonts w:ascii="Arial" w:hAnsi="Arial" w:cs="Arial"/>
          <w:sz w:val="24"/>
          <w:szCs w:val="24"/>
        </w:rPr>
        <w:t>ου Συλλόγου Γονέων και Κηδεμόνων του 1</w:t>
      </w:r>
      <w:r w:rsidR="005A1768" w:rsidRPr="00A84C83">
        <w:rPr>
          <w:rFonts w:ascii="Arial" w:hAnsi="Arial" w:cs="Arial"/>
          <w:sz w:val="24"/>
          <w:szCs w:val="24"/>
          <w:vertAlign w:val="superscript"/>
        </w:rPr>
        <w:t>ου</w:t>
      </w:r>
      <w:r w:rsidR="005A1768" w:rsidRPr="00A84C83">
        <w:rPr>
          <w:rFonts w:ascii="Arial" w:hAnsi="Arial" w:cs="Arial"/>
          <w:sz w:val="24"/>
          <w:szCs w:val="24"/>
        </w:rPr>
        <w:t xml:space="preserve"> Λυκείου Ασπροπύργου</w:t>
      </w:r>
    </w:p>
    <w:p w:rsidR="0070305A" w:rsidRDefault="0070305A">
      <w:pPr>
        <w:rPr>
          <w:rFonts w:ascii="Arial" w:hAnsi="Arial" w:cs="Arial"/>
          <w:sz w:val="24"/>
          <w:szCs w:val="24"/>
        </w:rPr>
      </w:pPr>
    </w:p>
    <w:p w:rsidR="00562157" w:rsidRDefault="005A1768" w:rsidP="0056215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BF3763">
        <w:rPr>
          <w:rFonts w:ascii="Arial" w:hAnsi="Arial" w:cs="Arial"/>
        </w:rPr>
        <w:t xml:space="preserve"> </w:t>
      </w:r>
      <w:r w:rsidR="00F30ADF" w:rsidRPr="00BF3763">
        <w:rPr>
          <w:rFonts w:ascii="Arial" w:hAnsi="Arial" w:cs="Arial"/>
        </w:rPr>
        <w:t>Θέμα</w:t>
      </w:r>
      <w:r w:rsidR="00562157">
        <w:rPr>
          <w:rFonts w:ascii="Arial" w:hAnsi="Arial" w:cs="Arial"/>
        </w:rPr>
        <w:t xml:space="preserve">τα </w:t>
      </w:r>
      <w:r w:rsidR="00F30ADF" w:rsidRPr="00BF3763">
        <w:rPr>
          <w:rFonts w:ascii="Arial" w:hAnsi="Arial" w:cs="Arial"/>
        </w:rPr>
        <w:t xml:space="preserve">: </w:t>
      </w:r>
      <w:r w:rsidR="00C86E71" w:rsidRPr="00BF3763">
        <w:rPr>
          <w:rFonts w:ascii="Arial" w:hAnsi="Arial" w:cs="Arial"/>
          <w:b/>
        </w:rPr>
        <w:t>«</w:t>
      </w:r>
      <w:r w:rsidR="00562157">
        <w:rPr>
          <w:rFonts w:ascii="Arial" w:hAnsi="Arial" w:cs="Arial"/>
          <w:b/>
        </w:rPr>
        <w:t xml:space="preserve">1. </w:t>
      </w:r>
      <w:r w:rsidR="0037234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Ενημέρωση  του Δ.Σ. με τις </w:t>
      </w:r>
      <w:r w:rsidR="00810E5C">
        <w:rPr>
          <w:rFonts w:ascii="Arial" w:hAnsi="Arial" w:cs="Arial"/>
          <w:b/>
          <w:bCs/>
          <w:color w:val="000000"/>
          <w:bdr w:val="none" w:sz="0" w:space="0" w:color="auto" w:frame="1"/>
        </w:rPr>
        <w:t>δραστηριότητες</w:t>
      </w:r>
      <w:r w:rsidR="0037234A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810E5C">
        <w:rPr>
          <w:rFonts w:ascii="Arial" w:hAnsi="Arial" w:cs="Arial"/>
          <w:b/>
          <w:bCs/>
          <w:color w:val="000000"/>
          <w:bdr w:val="none" w:sz="0" w:space="0" w:color="auto" w:frame="1"/>
        </w:rPr>
        <w:t>των μελών</w:t>
      </w:r>
      <w:r w:rsidR="00562157" w:rsidRPr="0056215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56215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  </w:t>
      </w:r>
    </w:p>
    <w:p w:rsidR="00562157" w:rsidRPr="00562157" w:rsidRDefault="00562157" w:rsidP="00562157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                 2. </w:t>
      </w: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Προγρ</w:t>
      </w:r>
      <w:proofErr w:type="spellEnd"/>
      <w:r w:rsidR="002D2EC5">
        <w:rPr>
          <w:rFonts w:ascii="Arial" w:hAnsi="Arial" w:cs="Arial"/>
          <w:b/>
          <w:bCs/>
          <w:color w:val="000000"/>
          <w:bdr w:val="none" w:sz="0" w:space="0" w:color="auto" w:frame="1"/>
        </w:rPr>
        <w:t>/</w:t>
      </w: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σμός</w:t>
      </w:r>
      <w:proofErr w:type="spellEnd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562157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</w:t>
      </w:r>
      <w:r w:rsidR="002D2EC5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και Προετοιμασία για την Γεν. Συνέλευση </w:t>
      </w:r>
      <w:r>
        <w:rPr>
          <w:b/>
          <w:bCs/>
          <w:color w:val="000000"/>
          <w:sz w:val="36"/>
          <w:szCs w:val="36"/>
          <w:bdr w:val="none" w:sz="0" w:space="0" w:color="auto" w:frame="1"/>
        </w:rPr>
        <w:t>».</w:t>
      </w:r>
    </w:p>
    <w:p w:rsidR="00167428" w:rsidRDefault="00562157" w:rsidP="00A42CE4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Style w:val="color2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621CE" w:rsidRPr="005621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3D6F" w:rsidRDefault="00C86E71" w:rsidP="0093215D">
      <w:pPr>
        <w:rPr>
          <w:rFonts w:ascii="Arial" w:hAnsi="Arial" w:cs="Arial"/>
          <w:sz w:val="24"/>
          <w:szCs w:val="24"/>
        </w:rPr>
      </w:pPr>
      <w:r w:rsidRPr="00BF3763">
        <w:rPr>
          <w:rFonts w:ascii="Arial" w:hAnsi="Arial" w:cs="Arial"/>
          <w:sz w:val="24"/>
          <w:szCs w:val="24"/>
        </w:rPr>
        <w:t xml:space="preserve">Σήμερα </w:t>
      </w:r>
      <w:r w:rsidR="0029624F" w:rsidRPr="00BF3763">
        <w:rPr>
          <w:rFonts w:ascii="Arial" w:hAnsi="Arial" w:cs="Arial"/>
          <w:sz w:val="24"/>
          <w:szCs w:val="24"/>
        </w:rPr>
        <w:t>Π</w:t>
      </w:r>
      <w:r w:rsidR="00562157">
        <w:rPr>
          <w:rFonts w:ascii="Arial" w:hAnsi="Arial" w:cs="Arial"/>
          <w:sz w:val="24"/>
          <w:szCs w:val="24"/>
        </w:rPr>
        <w:t xml:space="preserve">αρασκευή </w:t>
      </w:r>
      <w:r w:rsidR="002D2EC5">
        <w:rPr>
          <w:rFonts w:ascii="Arial" w:hAnsi="Arial" w:cs="Arial"/>
          <w:sz w:val="24"/>
          <w:szCs w:val="24"/>
        </w:rPr>
        <w:t>6</w:t>
      </w:r>
      <w:r w:rsidR="0029624F" w:rsidRPr="00BF3763">
        <w:rPr>
          <w:rFonts w:ascii="Arial" w:hAnsi="Arial" w:cs="Arial"/>
          <w:sz w:val="24"/>
          <w:szCs w:val="24"/>
        </w:rPr>
        <w:t>/</w:t>
      </w:r>
      <w:r w:rsidR="00562157">
        <w:rPr>
          <w:rFonts w:ascii="Arial" w:hAnsi="Arial" w:cs="Arial"/>
          <w:sz w:val="24"/>
          <w:szCs w:val="24"/>
        </w:rPr>
        <w:t>1</w:t>
      </w:r>
      <w:r w:rsidR="002D2EC5">
        <w:rPr>
          <w:rFonts w:ascii="Arial" w:hAnsi="Arial" w:cs="Arial"/>
          <w:sz w:val="24"/>
          <w:szCs w:val="24"/>
        </w:rPr>
        <w:t>1</w:t>
      </w:r>
      <w:r w:rsidR="0029624F" w:rsidRPr="00BF3763">
        <w:rPr>
          <w:rFonts w:ascii="Arial" w:hAnsi="Arial" w:cs="Arial"/>
          <w:sz w:val="24"/>
          <w:szCs w:val="24"/>
        </w:rPr>
        <w:t>/</w:t>
      </w:r>
      <w:r w:rsidR="00297FC4" w:rsidRPr="00BF3763">
        <w:rPr>
          <w:rFonts w:ascii="Arial" w:hAnsi="Arial" w:cs="Arial"/>
          <w:sz w:val="24"/>
          <w:szCs w:val="24"/>
        </w:rPr>
        <w:t xml:space="preserve">2015 </w:t>
      </w:r>
      <w:r w:rsidRPr="00BF3763">
        <w:rPr>
          <w:rFonts w:ascii="Arial" w:hAnsi="Arial" w:cs="Arial"/>
          <w:sz w:val="24"/>
          <w:szCs w:val="24"/>
        </w:rPr>
        <w:t xml:space="preserve"> και ώρα 17:</w:t>
      </w:r>
      <w:r w:rsidR="00EE4484">
        <w:rPr>
          <w:rFonts w:ascii="Arial" w:hAnsi="Arial" w:cs="Arial"/>
          <w:sz w:val="24"/>
          <w:szCs w:val="24"/>
        </w:rPr>
        <w:t>3</w:t>
      </w:r>
      <w:r w:rsidR="0029624F" w:rsidRPr="00BF3763">
        <w:rPr>
          <w:rFonts w:ascii="Arial" w:hAnsi="Arial" w:cs="Arial"/>
          <w:sz w:val="24"/>
          <w:szCs w:val="24"/>
        </w:rPr>
        <w:t>0</w:t>
      </w:r>
      <w:r w:rsidRPr="00BF3763">
        <w:rPr>
          <w:rFonts w:ascii="Arial" w:hAnsi="Arial" w:cs="Arial"/>
          <w:sz w:val="24"/>
          <w:szCs w:val="24"/>
        </w:rPr>
        <w:t xml:space="preserve"> πραγματοποιήθηκε</w:t>
      </w:r>
      <w:r w:rsidR="00370BBD">
        <w:rPr>
          <w:rFonts w:ascii="Arial" w:hAnsi="Arial" w:cs="Arial"/>
          <w:sz w:val="24"/>
          <w:szCs w:val="24"/>
        </w:rPr>
        <w:t>,</w:t>
      </w:r>
      <w:r w:rsidRPr="00BF3763">
        <w:rPr>
          <w:rFonts w:ascii="Arial" w:hAnsi="Arial" w:cs="Arial"/>
          <w:sz w:val="24"/>
          <w:szCs w:val="24"/>
        </w:rPr>
        <w:t xml:space="preserve"> </w:t>
      </w:r>
      <w:r w:rsidR="00370BBD">
        <w:rPr>
          <w:rFonts w:ascii="Arial" w:hAnsi="Arial" w:cs="Arial"/>
          <w:sz w:val="24"/>
          <w:szCs w:val="24"/>
        </w:rPr>
        <w:t xml:space="preserve">στον χώρο συνεδριάσεων του Δ.Σ., </w:t>
      </w:r>
      <w:r w:rsidRPr="00BF3763">
        <w:rPr>
          <w:rFonts w:ascii="Arial" w:hAnsi="Arial" w:cs="Arial"/>
          <w:sz w:val="24"/>
          <w:szCs w:val="24"/>
        </w:rPr>
        <w:t xml:space="preserve">η </w:t>
      </w:r>
      <w:r w:rsidR="00EE4484">
        <w:rPr>
          <w:rFonts w:ascii="Arial" w:hAnsi="Arial" w:cs="Arial"/>
          <w:sz w:val="24"/>
          <w:szCs w:val="24"/>
        </w:rPr>
        <w:t>1</w:t>
      </w:r>
      <w:r w:rsidR="002D2EC5">
        <w:rPr>
          <w:rFonts w:ascii="Arial" w:hAnsi="Arial" w:cs="Arial"/>
          <w:sz w:val="24"/>
          <w:szCs w:val="24"/>
        </w:rPr>
        <w:t>3</w:t>
      </w:r>
      <w:r w:rsidRPr="00BF3763">
        <w:rPr>
          <w:rFonts w:ascii="Arial" w:hAnsi="Arial" w:cs="Arial"/>
          <w:sz w:val="24"/>
          <w:szCs w:val="24"/>
          <w:vertAlign w:val="superscript"/>
        </w:rPr>
        <w:t>η</w:t>
      </w:r>
      <w:r w:rsidRPr="00BF3763">
        <w:rPr>
          <w:rFonts w:ascii="Arial" w:hAnsi="Arial" w:cs="Arial"/>
          <w:sz w:val="24"/>
          <w:szCs w:val="24"/>
        </w:rPr>
        <w:t xml:space="preserve"> </w:t>
      </w:r>
      <w:r w:rsidR="0029624F" w:rsidRPr="00BF3763">
        <w:rPr>
          <w:rFonts w:ascii="Arial" w:hAnsi="Arial" w:cs="Arial"/>
          <w:sz w:val="24"/>
          <w:szCs w:val="24"/>
        </w:rPr>
        <w:t xml:space="preserve">Τακτική </w:t>
      </w:r>
      <w:r w:rsidRPr="00BF3763">
        <w:rPr>
          <w:rFonts w:ascii="Arial" w:hAnsi="Arial" w:cs="Arial"/>
          <w:sz w:val="24"/>
          <w:szCs w:val="24"/>
        </w:rPr>
        <w:t>Συνεδρίαση του Δ.Σ.</w:t>
      </w:r>
      <w:r w:rsidR="0029624F" w:rsidRPr="00BF3763">
        <w:rPr>
          <w:rFonts w:ascii="Arial" w:hAnsi="Arial" w:cs="Arial"/>
          <w:sz w:val="24"/>
          <w:szCs w:val="24"/>
        </w:rPr>
        <w:t xml:space="preserve"> για τον μήνα </w:t>
      </w:r>
      <w:r w:rsidR="002D2EC5">
        <w:rPr>
          <w:rFonts w:ascii="Arial" w:hAnsi="Arial" w:cs="Arial"/>
          <w:sz w:val="24"/>
          <w:szCs w:val="24"/>
        </w:rPr>
        <w:t>Νοέμβρη</w:t>
      </w:r>
      <w:r w:rsidR="00562157">
        <w:rPr>
          <w:rFonts w:ascii="Arial" w:hAnsi="Arial" w:cs="Arial"/>
          <w:sz w:val="24"/>
          <w:szCs w:val="24"/>
        </w:rPr>
        <w:t xml:space="preserve"> </w:t>
      </w:r>
      <w:r w:rsidRPr="00BF3763">
        <w:rPr>
          <w:rFonts w:ascii="Arial" w:hAnsi="Arial" w:cs="Arial"/>
          <w:sz w:val="24"/>
          <w:szCs w:val="24"/>
        </w:rPr>
        <w:t>με τ</w:t>
      </w:r>
      <w:r w:rsidR="00562157">
        <w:rPr>
          <w:rFonts w:ascii="Arial" w:hAnsi="Arial" w:cs="Arial"/>
          <w:sz w:val="24"/>
          <w:szCs w:val="24"/>
        </w:rPr>
        <w:t>α</w:t>
      </w:r>
      <w:r w:rsidRPr="00BF3763">
        <w:rPr>
          <w:rFonts w:ascii="Arial" w:hAnsi="Arial" w:cs="Arial"/>
          <w:sz w:val="24"/>
          <w:szCs w:val="24"/>
        </w:rPr>
        <w:t xml:space="preserve"> παραπάνω θέμα</w:t>
      </w:r>
      <w:r w:rsidR="00562157">
        <w:rPr>
          <w:rFonts w:ascii="Arial" w:hAnsi="Arial" w:cs="Arial"/>
          <w:sz w:val="24"/>
          <w:szCs w:val="24"/>
        </w:rPr>
        <w:t>τα</w:t>
      </w:r>
      <w:r w:rsidR="00EE4484">
        <w:rPr>
          <w:rFonts w:ascii="Arial" w:hAnsi="Arial" w:cs="Arial"/>
          <w:sz w:val="24"/>
          <w:szCs w:val="24"/>
        </w:rPr>
        <w:t xml:space="preserve"> </w:t>
      </w:r>
      <w:r w:rsidR="002D2EC5">
        <w:rPr>
          <w:rFonts w:ascii="Arial" w:hAnsi="Arial" w:cs="Arial"/>
          <w:sz w:val="24"/>
          <w:szCs w:val="24"/>
        </w:rPr>
        <w:t>ημερησίας διάταξης</w:t>
      </w:r>
      <w:r w:rsidRPr="00BF3763">
        <w:rPr>
          <w:rFonts w:ascii="Arial" w:hAnsi="Arial" w:cs="Arial"/>
          <w:sz w:val="24"/>
          <w:szCs w:val="24"/>
        </w:rPr>
        <w:t>.</w:t>
      </w:r>
    </w:p>
    <w:p w:rsidR="00810E5C" w:rsidRDefault="00BD3D6F" w:rsidP="002D2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Κατ’ αρχήν </w:t>
      </w:r>
      <w:r w:rsidR="002D2EC5">
        <w:rPr>
          <w:rFonts w:ascii="Arial" w:hAnsi="Arial" w:cs="Arial"/>
          <w:sz w:val="24"/>
          <w:szCs w:val="24"/>
        </w:rPr>
        <w:t xml:space="preserve">Ο πρόεδρος ενημέρωσε τα μέλη του Δ.Σ. ότι τελικά αποφασίστηκε στην Σχολική Επιτροπή να πραγματοποιηθεί η μόνωση στο κεντρικό κτίριο με δαπάνες του δήμου.                                                                                                                                                         Επίσης ο Πρόεδρος ανέφερε ότι έκανε αίτηση στο Πνευματικό Κέντρο και εξασφάλισε την αίθουσα των εκδηλώσεων για να γίνει σε αυτήν η επόμενη τακτική Γενική Συνέλευση στις </w:t>
      </w:r>
      <w:r w:rsidR="00BF26A6">
        <w:rPr>
          <w:rFonts w:ascii="Arial" w:hAnsi="Arial" w:cs="Arial"/>
          <w:sz w:val="24"/>
          <w:szCs w:val="24"/>
        </w:rPr>
        <w:t xml:space="preserve">15/12/2015. </w:t>
      </w:r>
    </w:p>
    <w:p w:rsidR="00BF26A6" w:rsidRPr="00F96A50" w:rsidRDefault="00BF26A6" w:rsidP="002D2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Έπειτα ανακοινώθηκε στα μέλη ότι έχει </w:t>
      </w:r>
      <w:r w:rsidR="00F96A50">
        <w:rPr>
          <w:rFonts w:ascii="Arial" w:hAnsi="Arial" w:cs="Arial"/>
          <w:sz w:val="24"/>
          <w:szCs w:val="24"/>
        </w:rPr>
        <w:t xml:space="preserve">επιλεγεί </w:t>
      </w:r>
      <w:r>
        <w:rPr>
          <w:rFonts w:ascii="Arial" w:hAnsi="Arial" w:cs="Arial"/>
          <w:sz w:val="24"/>
          <w:szCs w:val="24"/>
        </w:rPr>
        <w:t xml:space="preserve">το μουσείο Ηρακλειδών στην αίθουσα με τις αρχαίες επινοήσεις του κυρίου </w:t>
      </w:r>
      <w:proofErr w:type="spellStart"/>
      <w:r>
        <w:rPr>
          <w:rFonts w:ascii="Arial" w:hAnsi="Arial" w:cs="Arial"/>
          <w:sz w:val="24"/>
          <w:szCs w:val="24"/>
        </w:rPr>
        <w:t>Κοτσαν</w:t>
      </w:r>
      <w:r w:rsidR="00F96A50">
        <w:rPr>
          <w:rFonts w:ascii="Arial" w:hAnsi="Arial" w:cs="Arial"/>
          <w:sz w:val="24"/>
          <w:szCs w:val="24"/>
        </w:rPr>
        <w:t>ά</w:t>
      </w:r>
      <w:proofErr w:type="spellEnd"/>
      <w:r w:rsidR="00F96A50">
        <w:rPr>
          <w:rFonts w:ascii="Arial" w:hAnsi="Arial" w:cs="Arial"/>
          <w:sz w:val="24"/>
          <w:szCs w:val="24"/>
        </w:rPr>
        <w:t xml:space="preserve"> για να το επισκεφτεί ο Σύλλογος την 1</w:t>
      </w:r>
      <w:r w:rsidR="00F96A50" w:rsidRPr="00BF26A6">
        <w:rPr>
          <w:rFonts w:ascii="Arial" w:hAnsi="Arial" w:cs="Arial"/>
          <w:sz w:val="24"/>
          <w:szCs w:val="24"/>
          <w:vertAlign w:val="superscript"/>
        </w:rPr>
        <w:t>η</w:t>
      </w:r>
      <w:r w:rsidR="00F96A50">
        <w:rPr>
          <w:rFonts w:ascii="Arial" w:hAnsi="Arial" w:cs="Arial"/>
          <w:sz w:val="24"/>
          <w:szCs w:val="24"/>
        </w:rPr>
        <w:t xml:space="preserve"> Δεκέμβρη  και αποφασίστηκε να ετοιμαστούν και να αναρτηθούν στο </w:t>
      </w:r>
      <w:r w:rsidR="00F96A50">
        <w:rPr>
          <w:rFonts w:ascii="Arial" w:hAnsi="Arial" w:cs="Arial"/>
          <w:sz w:val="24"/>
          <w:szCs w:val="24"/>
          <w:lang w:val="en-US"/>
        </w:rPr>
        <w:t>internet</w:t>
      </w:r>
      <w:r w:rsidR="00F96A50" w:rsidRPr="00F96A50">
        <w:rPr>
          <w:rFonts w:ascii="Arial" w:hAnsi="Arial" w:cs="Arial"/>
          <w:sz w:val="24"/>
          <w:szCs w:val="24"/>
        </w:rPr>
        <w:t xml:space="preserve"> </w:t>
      </w:r>
      <w:r w:rsidR="00F96A50">
        <w:rPr>
          <w:rFonts w:ascii="Arial" w:hAnsi="Arial" w:cs="Arial"/>
          <w:sz w:val="24"/>
          <w:szCs w:val="24"/>
        </w:rPr>
        <w:t xml:space="preserve">και σε σημεία της πόλης αφίσες για την </w:t>
      </w:r>
      <w:proofErr w:type="spellStart"/>
      <w:r w:rsidR="00F96A50">
        <w:rPr>
          <w:rFonts w:ascii="Arial" w:hAnsi="Arial" w:cs="Arial"/>
          <w:sz w:val="24"/>
          <w:szCs w:val="24"/>
        </w:rPr>
        <w:t>διαφίμιση</w:t>
      </w:r>
      <w:proofErr w:type="spellEnd"/>
      <w:r w:rsidR="00F96A50">
        <w:rPr>
          <w:rFonts w:ascii="Arial" w:hAnsi="Arial" w:cs="Arial"/>
          <w:sz w:val="24"/>
          <w:szCs w:val="24"/>
        </w:rPr>
        <w:t xml:space="preserve"> της επίσκεψης. Ο πρόεδρος επίσης ανακοίνωσε ότι φρόντισε την εξασφάλιση λεωφορείου του δήμου για την μεταφορά.</w:t>
      </w:r>
    </w:p>
    <w:p w:rsidR="002D543E" w:rsidRDefault="00BF26A6" w:rsidP="002D2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Μετά από συζήτηση μεταξύ των μελών αποφασίστηκαν τα θέματα της ημερησίας διάταξης της  επόμενης Γεν. Συνέλευσης  με προτεραιότητα την συζήτηση</w:t>
      </w:r>
      <w:r w:rsidR="002D54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την αποδοχή και </w:t>
      </w:r>
      <w:r w:rsidR="002D543E">
        <w:rPr>
          <w:rFonts w:ascii="Arial" w:hAnsi="Arial" w:cs="Arial"/>
          <w:sz w:val="24"/>
          <w:szCs w:val="24"/>
        </w:rPr>
        <w:t xml:space="preserve">τη </w:t>
      </w:r>
      <w:r>
        <w:rPr>
          <w:rFonts w:ascii="Arial" w:hAnsi="Arial" w:cs="Arial"/>
          <w:sz w:val="24"/>
          <w:szCs w:val="24"/>
        </w:rPr>
        <w:t>ψήφιση από την ολομέλεια του τροποποιημένου καταστατικού που θα προτείνει το στην Γ.Σ. το Δ.Σ.</w:t>
      </w:r>
      <w:r w:rsidR="002D543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D2EC5">
        <w:rPr>
          <w:rFonts w:ascii="Arial" w:hAnsi="Arial" w:cs="Arial"/>
          <w:sz w:val="24"/>
          <w:szCs w:val="24"/>
        </w:rPr>
        <w:t xml:space="preserve"> </w:t>
      </w:r>
    </w:p>
    <w:p w:rsidR="002D2EC5" w:rsidRDefault="002D543E" w:rsidP="002D2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Επίσης  αποφασίστηκε ότι στην Γ.Σ. η Γραμματέας να καταγράψει τους ψηφίσαντες, σε ειδική φόρμα που θα ετοιμάσει ο πρόεδρος, η ταμίας να φροντίσει για τις τυχόν οικονομικές τακτοποιήσεις των μελών του συλλόγου που θα προσέλθουν στην Γ.Σ.</w:t>
      </w:r>
      <w:r w:rsidR="00810E5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να ετοιμαστούν τα χαρτάκια ειδοποιήσεων των γονέων δια μέσου των μαθητών</w:t>
      </w:r>
      <w:r w:rsidR="00810E5C">
        <w:rPr>
          <w:rFonts w:ascii="Arial" w:hAnsi="Arial" w:cs="Arial"/>
          <w:sz w:val="24"/>
          <w:szCs w:val="24"/>
        </w:rPr>
        <w:t xml:space="preserve"> και ο Π</w:t>
      </w:r>
      <w:r>
        <w:rPr>
          <w:rFonts w:ascii="Arial" w:hAnsi="Arial" w:cs="Arial"/>
          <w:sz w:val="24"/>
          <w:szCs w:val="24"/>
        </w:rPr>
        <w:t xml:space="preserve">ρόεδρος να αναρτήσει στο </w:t>
      </w:r>
      <w:r>
        <w:rPr>
          <w:rFonts w:ascii="Arial" w:hAnsi="Arial" w:cs="Arial"/>
          <w:sz w:val="24"/>
          <w:szCs w:val="24"/>
          <w:lang w:val="en-US"/>
        </w:rPr>
        <w:t>f</w:t>
      </w:r>
      <w:r w:rsidRPr="002D543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2D5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και στο </w:t>
      </w:r>
      <w:r>
        <w:rPr>
          <w:rFonts w:ascii="Arial" w:hAnsi="Arial" w:cs="Arial"/>
          <w:sz w:val="24"/>
          <w:szCs w:val="24"/>
          <w:lang w:val="en-US"/>
        </w:rPr>
        <w:t>site</w:t>
      </w:r>
      <w:r w:rsidRPr="002D54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συλλόγου την πρόσκληση για την Γ.Σ. και να αναρτηθούν οι σχετικές αφίσες  στα γνωστά σημεία της πόλης.</w:t>
      </w:r>
      <w:r w:rsidR="002D2E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E04DA3" w:rsidRDefault="00E04DA3" w:rsidP="00E04DA3">
      <w:r>
        <w:rPr>
          <w:rFonts w:ascii="Arial" w:hAnsi="Arial" w:cs="Arial"/>
          <w:sz w:val="24"/>
          <w:szCs w:val="24"/>
        </w:rPr>
        <w:t xml:space="preserve">Μετά από τις παμψηφεί  </w:t>
      </w:r>
      <w:r w:rsidRPr="00E04DA3">
        <w:rPr>
          <w:rFonts w:ascii="Arial" w:hAnsi="Arial" w:cs="Arial"/>
          <w:sz w:val="24"/>
          <w:szCs w:val="24"/>
        </w:rPr>
        <w:t>αποφάσεις των παραπάνω και αφού δεν υπήρξε καμία  αντίρρηση και ένσταση  ο Πρόεδρος έληξε την συνεδρίαση και ανέθεσε στην Γραμματέα την σύνταξη των Πρακτικών</w:t>
      </w:r>
      <w:r>
        <w:t>.</w:t>
      </w:r>
    </w:p>
    <w:p w:rsidR="00E04DA3" w:rsidRDefault="00E04DA3" w:rsidP="00A42CE4">
      <w:pPr>
        <w:rPr>
          <w:rFonts w:ascii="Arial" w:hAnsi="Arial" w:cs="Arial"/>
          <w:b/>
        </w:rPr>
      </w:pPr>
    </w:p>
    <w:p w:rsidR="00E04DA3" w:rsidRDefault="00E04DA3" w:rsidP="00A42CE4">
      <w:pPr>
        <w:rPr>
          <w:rFonts w:ascii="Arial" w:hAnsi="Arial" w:cs="Arial"/>
          <w:b/>
        </w:rPr>
      </w:pPr>
    </w:p>
    <w:p w:rsidR="00CC6882" w:rsidRPr="00587AF0" w:rsidRDefault="00A4144B" w:rsidP="00A42C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517558" w:rsidRPr="00587AF0">
        <w:rPr>
          <w:rFonts w:ascii="Arial" w:hAnsi="Arial" w:cs="Arial"/>
          <w:b/>
          <w:sz w:val="24"/>
          <w:szCs w:val="24"/>
        </w:rPr>
        <w:t>Ο Πρόεδρος  του Δ.Σ</w:t>
      </w:r>
      <w:r w:rsidR="00A42CE4" w:rsidRPr="00587AF0">
        <w:rPr>
          <w:rFonts w:ascii="Arial" w:hAnsi="Arial" w:cs="Arial"/>
          <w:b/>
          <w:sz w:val="24"/>
          <w:szCs w:val="24"/>
        </w:rPr>
        <w:t xml:space="preserve">    </w:t>
      </w:r>
      <w:r w:rsidR="00167428">
        <w:rPr>
          <w:rFonts w:ascii="Arial" w:hAnsi="Arial" w:cs="Arial"/>
          <w:b/>
          <w:sz w:val="24"/>
          <w:szCs w:val="24"/>
        </w:rPr>
        <w:t xml:space="preserve">       </w:t>
      </w:r>
      <w:r w:rsidR="00A42CE4" w:rsidRPr="00587AF0">
        <w:rPr>
          <w:rFonts w:ascii="Arial" w:hAnsi="Arial" w:cs="Arial"/>
          <w:b/>
          <w:sz w:val="24"/>
          <w:szCs w:val="24"/>
        </w:rPr>
        <w:t xml:space="preserve"> </w:t>
      </w:r>
      <w:r w:rsidR="00167428">
        <w:rPr>
          <w:rFonts w:ascii="Arial" w:hAnsi="Arial" w:cs="Arial"/>
          <w:b/>
          <w:sz w:val="24"/>
          <w:szCs w:val="24"/>
        </w:rPr>
        <w:t xml:space="preserve">              Η Γεν. Γραμματέας</w:t>
      </w:r>
    </w:p>
    <w:p w:rsidR="00CC6882" w:rsidRPr="00587AF0" w:rsidRDefault="00167428" w:rsidP="00A42C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4144B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D971D2" w:rsidRPr="00587AF0">
        <w:rPr>
          <w:rFonts w:ascii="Arial" w:hAnsi="Arial" w:cs="Arial"/>
          <w:sz w:val="24"/>
          <w:szCs w:val="24"/>
        </w:rPr>
        <w:t xml:space="preserve">Αναστάσιος </w:t>
      </w:r>
      <w:r w:rsidR="00CC6882" w:rsidRPr="00587AF0">
        <w:rPr>
          <w:rFonts w:ascii="Arial" w:hAnsi="Arial" w:cs="Arial"/>
          <w:sz w:val="24"/>
          <w:szCs w:val="24"/>
        </w:rPr>
        <w:t xml:space="preserve">Ηλίας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2E5979" w:rsidRPr="00587A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Γιάννα  Κώνστα </w:t>
      </w:r>
    </w:p>
    <w:p w:rsidR="00A4144B" w:rsidRPr="00294891" w:rsidRDefault="00A4144B" w:rsidP="00A4144B">
      <w:pPr>
        <w:tabs>
          <w:tab w:val="center" w:pos="4153"/>
          <w:tab w:val="right" w:pos="8306"/>
        </w:tabs>
        <w:rPr>
          <w:rFonts w:ascii="Arial" w:hAnsi="Arial" w:cs="Arial"/>
          <w:b/>
          <w:sz w:val="24"/>
          <w:szCs w:val="24"/>
        </w:rPr>
      </w:pPr>
    </w:p>
    <w:p w:rsidR="00D971D2" w:rsidRPr="00294891" w:rsidRDefault="00D971D2" w:rsidP="00A4144B">
      <w:pPr>
        <w:tabs>
          <w:tab w:val="center" w:pos="4153"/>
          <w:tab w:val="right" w:pos="8306"/>
        </w:tabs>
        <w:rPr>
          <w:rFonts w:ascii="Arial" w:hAnsi="Arial" w:cs="Arial"/>
          <w:b/>
          <w:sz w:val="24"/>
          <w:szCs w:val="24"/>
        </w:rPr>
      </w:pPr>
    </w:p>
    <w:p w:rsidR="00A4144B" w:rsidRDefault="00A4144B" w:rsidP="00A4144B">
      <w:pPr>
        <w:tabs>
          <w:tab w:val="center" w:pos="4153"/>
          <w:tab w:val="right" w:pos="830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A42CE4" w:rsidRPr="00587AF0" w:rsidRDefault="00167428" w:rsidP="00A4144B">
      <w:pPr>
        <w:tabs>
          <w:tab w:val="center" w:pos="4153"/>
          <w:tab w:val="right" w:pos="8306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4144B">
        <w:rPr>
          <w:rFonts w:ascii="Arial" w:hAnsi="Arial" w:cs="Arial"/>
          <w:b/>
          <w:sz w:val="24"/>
          <w:szCs w:val="24"/>
        </w:rPr>
        <w:t xml:space="preserve">          </w:t>
      </w:r>
      <w:r w:rsidR="00D76EEF" w:rsidRPr="00D76EEF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A42CE4" w:rsidRPr="00587AF0">
        <w:rPr>
          <w:rFonts w:ascii="Arial" w:hAnsi="Arial" w:cs="Arial"/>
          <w:b/>
          <w:sz w:val="24"/>
          <w:szCs w:val="24"/>
        </w:rPr>
        <w:t>Τα μέλη του Δ.Σ.</w:t>
      </w:r>
    </w:p>
    <w:p w:rsidR="00D76EEF" w:rsidRPr="00D76EEF" w:rsidRDefault="00A4144B" w:rsidP="00574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D76EEF" w:rsidRPr="00D76EEF">
        <w:rPr>
          <w:rFonts w:ascii="Arial" w:hAnsi="Arial" w:cs="Arial"/>
          <w:sz w:val="24"/>
          <w:szCs w:val="24"/>
        </w:rPr>
        <w:t xml:space="preserve">                              </w:t>
      </w:r>
    </w:p>
    <w:p w:rsidR="0031639F" w:rsidRPr="00D76EEF" w:rsidRDefault="00A4144B" w:rsidP="00574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71D2">
        <w:rPr>
          <w:rFonts w:ascii="Arial" w:hAnsi="Arial" w:cs="Arial"/>
          <w:sz w:val="24"/>
          <w:szCs w:val="24"/>
        </w:rPr>
        <w:t>Ντιάνα</w:t>
      </w:r>
      <w:proofErr w:type="spellEnd"/>
      <w:r w:rsidR="00D971D2">
        <w:rPr>
          <w:rFonts w:ascii="Arial" w:hAnsi="Arial" w:cs="Arial"/>
          <w:sz w:val="24"/>
          <w:szCs w:val="24"/>
        </w:rPr>
        <w:t xml:space="preserve"> </w:t>
      </w:r>
      <w:r w:rsidR="00D76EEF">
        <w:rPr>
          <w:rFonts w:ascii="Arial" w:hAnsi="Arial" w:cs="Arial"/>
          <w:sz w:val="24"/>
          <w:szCs w:val="24"/>
        </w:rPr>
        <w:t>Χουρμούζη</w:t>
      </w:r>
      <w:r w:rsidR="00D76EEF" w:rsidRPr="00D76EEF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D76EEF" w:rsidRPr="00587AF0">
        <w:rPr>
          <w:rFonts w:ascii="Arial" w:hAnsi="Arial" w:cs="Arial"/>
          <w:sz w:val="24"/>
          <w:szCs w:val="24"/>
        </w:rPr>
        <w:t>Ελισ</w:t>
      </w:r>
      <w:r w:rsidR="00D76EEF">
        <w:rPr>
          <w:rFonts w:ascii="Arial" w:hAnsi="Arial" w:cs="Arial"/>
          <w:sz w:val="24"/>
          <w:szCs w:val="24"/>
        </w:rPr>
        <w:t>σ</w:t>
      </w:r>
      <w:r w:rsidR="00D76EEF" w:rsidRPr="00587AF0">
        <w:rPr>
          <w:rFonts w:ascii="Arial" w:hAnsi="Arial" w:cs="Arial"/>
          <w:sz w:val="24"/>
          <w:szCs w:val="24"/>
        </w:rPr>
        <w:t>άβετ</w:t>
      </w:r>
      <w:proofErr w:type="spellEnd"/>
      <w:r w:rsidR="00D76EEF" w:rsidRPr="00587A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6EEF" w:rsidRPr="00587AF0">
        <w:rPr>
          <w:rFonts w:ascii="Arial" w:hAnsi="Arial" w:cs="Arial"/>
          <w:sz w:val="24"/>
          <w:szCs w:val="24"/>
        </w:rPr>
        <w:t>Θεμελή</w:t>
      </w:r>
      <w:proofErr w:type="spellEnd"/>
      <w:r w:rsidR="00D76EEF">
        <w:rPr>
          <w:rFonts w:ascii="Arial" w:hAnsi="Arial" w:cs="Arial"/>
          <w:sz w:val="24"/>
          <w:szCs w:val="24"/>
        </w:rPr>
        <w:t xml:space="preserve">   </w:t>
      </w:r>
      <w:r w:rsidR="00D76EEF" w:rsidRPr="00D76EEF">
        <w:rPr>
          <w:rFonts w:ascii="Arial" w:hAnsi="Arial" w:cs="Arial"/>
          <w:sz w:val="24"/>
          <w:szCs w:val="24"/>
        </w:rPr>
        <w:t xml:space="preserve">              </w:t>
      </w:r>
      <w:r w:rsidR="00D76EEF" w:rsidRPr="00587AF0">
        <w:rPr>
          <w:rFonts w:ascii="Arial" w:hAnsi="Arial" w:cs="Arial"/>
          <w:sz w:val="24"/>
          <w:szCs w:val="24"/>
        </w:rPr>
        <w:t xml:space="preserve">Γεωργία </w:t>
      </w:r>
      <w:proofErr w:type="spellStart"/>
      <w:r w:rsidR="00D76EEF" w:rsidRPr="00587AF0">
        <w:rPr>
          <w:rFonts w:ascii="Arial" w:hAnsi="Arial" w:cs="Arial"/>
          <w:sz w:val="24"/>
          <w:szCs w:val="24"/>
        </w:rPr>
        <w:t>Κουργιαλά</w:t>
      </w:r>
      <w:proofErr w:type="spellEnd"/>
      <w:r w:rsidR="00D76EEF" w:rsidRPr="00587AF0">
        <w:rPr>
          <w:rFonts w:ascii="Arial" w:hAnsi="Arial" w:cs="Arial"/>
          <w:sz w:val="24"/>
          <w:szCs w:val="24"/>
        </w:rPr>
        <w:t xml:space="preserve">  </w:t>
      </w:r>
      <w:r w:rsidR="00D76EEF">
        <w:rPr>
          <w:rFonts w:ascii="Arial" w:hAnsi="Arial" w:cs="Arial"/>
          <w:sz w:val="24"/>
          <w:szCs w:val="24"/>
        </w:rPr>
        <w:t xml:space="preserve">  </w:t>
      </w:r>
    </w:p>
    <w:p w:rsidR="0031639F" w:rsidRDefault="0031639F" w:rsidP="00574112">
      <w:pPr>
        <w:rPr>
          <w:rFonts w:ascii="Arial" w:hAnsi="Arial" w:cs="Arial"/>
          <w:sz w:val="24"/>
          <w:szCs w:val="24"/>
        </w:rPr>
      </w:pPr>
    </w:p>
    <w:p w:rsidR="003C7F1A" w:rsidRPr="005253B9" w:rsidRDefault="0031639F" w:rsidP="00D76E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76EEF" w:rsidRPr="00D76EEF">
        <w:rPr>
          <w:rFonts w:ascii="Arial" w:hAnsi="Arial" w:cs="Arial"/>
          <w:sz w:val="24"/>
          <w:szCs w:val="24"/>
        </w:rPr>
        <w:t xml:space="preserve">                              </w:t>
      </w:r>
      <w:r w:rsidR="00D76EEF" w:rsidRPr="005253B9">
        <w:rPr>
          <w:rFonts w:ascii="Arial" w:hAnsi="Arial" w:cs="Arial"/>
          <w:sz w:val="24"/>
          <w:szCs w:val="24"/>
        </w:rPr>
        <w:t xml:space="preserve"> </w:t>
      </w:r>
    </w:p>
    <w:p w:rsidR="00A4144B" w:rsidRDefault="00167428" w:rsidP="00574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2E5979" w:rsidRPr="00587AF0">
        <w:rPr>
          <w:rFonts w:ascii="Arial" w:hAnsi="Arial" w:cs="Arial"/>
          <w:sz w:val="24"/>
          <w:szCs w:val="24"/>
        </w:rPr>
        <w:t xml:space="preserve"> </w:t>
      </w:r>
    </w:p>
    <w:p w:rsidR="00D76EEF" w:rsidRPr="00D76EEF" w:rsidRDefault="00A4144B" w:rsidP="00574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E5979" w:rsidRPr="00587A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D76EEF" w:rsidRPr="00D76EEF">
        <w:rPr>
          <w:rFonts w:ascii="Arial" w:hAnsi="Arial" w:cs="Arial"/>
          <w:sz w:val="24"/>
          <w:szCs w:val="24"/>
        </w:rPr>
        <w:t xml:space="preserve">                             </w:t>
      </w:r>
    </w:p>
    <w:p w:rsidR="00A4144B" w:rsidRDefault="00167428" w:rsidP="00574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517558" w:rsidRPr="00587AF0" w:rsidRDefault="00A4144B" w:rsidP="005741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1674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574112" w:rsidRPr="00587AF0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406ADF" w:rsidRPr="00587AF0">
        <w:rPr>
          <w:rFonts w:ascii="Arial" w:hAnsi="Arial" w:cs="Arial"/>
          <w:b/>
          <w:sz w:val="24"/>
          <w:szCs w:val="24"/>
        </w:rPr>
        <w:t xml:space="preserve">      </w:t>
      </w:r>
      <w:r w:rsidR="00CC6882" w:rsidRPr="00587AF0">
        <w:rPr>
          <w:rFonts w:ascii="Arial" w:hAnsi="Arial" w:cs="Arial"/>
          <w:sz w:val="24"/>
          <w:szCs w:val="24"/>
        </w:rPr>
        <w:t xml:space="preserve"> </w:t>
      </w:r>
      <w:r w:rsidR="00A42CE4" w:rsidRPr="00587AF0">
        <w:rPr>
          <w:rFonts w:ascii="Arial" w:hAnsi="Arial" w:cs="Arial"/>
          <w:sz w:val="24"/>
          <w:szCs w:val="24"/>
        </w:rPr>
        <w:t xml:space="preserve">     </w:t>
      </w:r>
      <w:r w:rsidR="00406ADF" w:rsidRPr="00587AF0">
        <w:rPr>
          <w:rFonts w:ascii="Arial" w:hAnsi="Arial" w:cs="Arial"/>
          <w:b/>
          <w:sz w:val="24"/>
          <w:szCs w:val="24"/>
        </w:rPr>
        <w:t xml:space="preserve"> </w:t>
      </w:r>
      <w:r w:rsidR="00517558" w:rsidRPr="00587AF0">
        <w:rPr>
          <w:rFonts w:ascii="Arial" w:hAnsi="Arial" w:cs="Arial"/>
          <w:sz w:val="24"/>
          <w:szCs w:val="24"/>
        </w:rPr>
        <w:t xml:space="preserve">                              </w:t>
      </w:r>
      <w:r w:rsidR="00517558" w:rsidRPr="00587AF0">
        <w:rPr>
          <w:rFonts w:ascii="Arial" w:hAnsi="Arial" w:cs="Arial"/>
          <w:b/>
          <w:sz w:val="24"/>
          <w:szCs w:val="24"/>
        </w:rPr>
        <w:t xml:space="preserve"> </w:t>
      </w:r>
    </w:p>
    <w:sectPr w:rsidR="00517558" w:rsidRPr="00587AF0" w:rsidSect="008E5162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9B2" w:rsidRDefault="00AE39B2" w:rsidP="001E5841">
      <w:pPr>
        <w:spacing w:after="0" w:line="240" w:lineRule="auto"/>
      </w:pPr>
      <w:r>
        <w:separator/>
      </w:r>
    </w:p>
  </w:endnote>
  <w:endnote w:type="continuationSeparator" w:id="0">
    <w:p w:rsidR="00AE39B2" w:rsidRDefault="00AE39B2" w:rsidP="001E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AF" w:rsidRDefault="00E237AF">
    <w:pPr>
      <w:pStyle w:val="a4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181818">
      <w:rPr>
        <w:rFonts w:asciiTheme="majorHAnsi" w:hAnsiTheme="majorHAnsi"/>
        <w:color w:val="A6A6A6" w:themeColor="background1" w:themeShade="A6"/>
      </w:rPr>
      <w:t>Δ.Σ.  Συλλόγου Γονέων και Κηδεμόνων 1</w:t>
    </w:r>
    <w:r w:rsidRPr="00181818">
      <w:rPr>
        <w:rFonts w:asciiTheme="majorHAnsi" w:hAnsiTheme="majorHAnsi"/>
        <w:color w:val="A6A6A6" w:themeColor="background1" w:themeShade="A6"/>
        <w:vertAlign w:val="superscript"/>
      </w:rPr>
      <w:t>ου</w:t>
    </w:r>
    <w:r w:rsidRPr="00181818">
      <w:rPr>
        <w:rFonts w:asciiTheme="majorHAnsi" w:hAnsiTheme="majorHAnsi"/>
        <w:color w:val="A6A6A6" w:themeColor="background1" w:themeShade="A6"/>
      </w:rPr>
      <w:t xml:space="preserve"> Λυκείου Ασπροπύργου</w:t>
    </w:r>
    <w:r>
      <w:rPr>
        <w:rFonts w:asciiTheme="majorHAnsi" w:hAnsiTheme="majorHAnsi"/>
      </w:rPr>
      <w:t xml:space="preserve">                          </w:t>
    </w:r>
    <w:r w:rsidRPr="00181818">
      <w:rPr>
        <w:rFonts w:asciiTheme="majorHAnsi" w:hAnsiTheme="majorHAnsi"/>
        <w:b/>
      </w:rPr>
      <w:t xml:space="preserve">Σελίδα </w:t>
    </w:r>
    <w:r w:rsidR="001C7E7B" w:rsidRPr="00181818">
      <w:rPr>
        <w:b/>
      </w:rPr>
      <w:fldChar w:fldCharType="begin"/>
    </w:r>
    <w:r w:rsidRPr="00181818">
      <w:rPr>
        <w:b/>
      </w:rPr>
      <w:instrText xml:space="preserve"> PAGE   \* MERGEFORMAT </w:instrText>
    </w:r>
    <w:r w:rsidR="001C7E7B" w:rsidRPr="00181818">
      <w:rPr>
        <w:b/>
      </w:rPr>
      <w:fldChar w:fldCharType="separate"/>
    </w:r>
    <w:r w:rsidR="005F23C7" w:rsidRPr="005F23C7">
      <w:rPr>
        <w:rFonts w:asciiTheme="majorHAnsi" w:hAnsiTheme="majorHAnsi"/>
        <w:b/>
        <w:noProof/>
      </w:rPr>
      <w:t>1</w:t>
    </w:r>
    <w:r w:rsidR="001C7E7B" w:rsidRPr="00181818">
      <w:rPr>
        <w:b/>
      </w:rPr>
      <w:fldChar w:fldCharType="end"/>
    </w:r>
  </w:p>
  <w:p w:rsidR="00E237AF" w:rsidRDefault="00E237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9B2" w:rsidRDefault="00AE39B2" w:rsidP="001E5841">
      <w:pPr>
        <w:spacing w:after="0" w:line="240" w:lineRule="auto"/>
      </w:pPr>
      <w:r>
        <w:separator/>
      </w:r>
    </w:p>
  </w:footnote>
  <w:footnote w:type="continuationSeparator" w:id="0">
    <w:p w:rsidR="00AE39B2" w:rsidRDefault="00AE39B2" w:rsidP="001E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34D00"/>
    <w:multiLevelType w:val="hybridMultilevel"/>
    <w:tmpl w:val="B2F4DF60"/>
    <w:lvl w:ilvl="0" w:tplc="240AD57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C8F5A7B"/>
    <w:multiLevelType w:val="hybridMultilevel"/>
    <w:tmpl w:val="2A8A38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12E1"/>
    <w:multiLevelType w:val="hybridMultilevel"/>
    <w:tmpl w:val="825A17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A4943"/>
    <w:multiLevelType w:val="hybridMultilevel"/>
    <w:tmpl w:val="0308C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94E34"/>
    <w:multiLevelType w:val="hybridMultilevel"/>
    <w:tmpl w:val="2A4E39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F7CEC"/>
    <w:multiLevelType w:val="hybridMultilevel"/>
    <w:tmpl w:val="99667EF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73B3F"/>
    <w:multiLevelType w:val="hybridMultilevel"/>
    <w:tmpl w:val="C0BA12B0"/>
    <w:lvl w:ilvl="0" w:tplc="85BE5F7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64EC0184"/>
    <w:multiLevelType w:val="hybridMultilevel"/>
    <w:tmpl w:val="273A56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BE2"/>
    <w:rsid w:val="000005D1"/>
    <w:rsid w:val="00003117"/>
    <w:rsid w:val="00013D8F"/>
    <w:rsid w:val="000355C0"/>
    <w:rsid w:val="00053187"/>
    <w:rsid w:val="00093A0C"/>
    <w:rsid w:val="000C70D1"/>
    <w:rsid w:val="000E2199"/>
    <w:rsid w:val="000F2409"/>
    <w:rsid w:val="000F3498"/>
    <w:rsid w:val="000F559E"/>
    <w:rsid w:val="000F64CB"/>
    <w:rsid w:val="001353BA"/>
    <w:rsid w:val="001463E8"/>
    <w:rsid w:val="00164A13"/>
    <w:rsid w:val="00167428"/>
    <w:rsid w:val="00167DBA"/>
    <w:rsid w:val="00181818"/>
    <w:rsid w:val="001C5435"/>
    <w:rsid w:val="001C7E7B"/>
    <w:rsid w:val="001E5841"/>
    <w:rsid w:val="001F5B40"/>
    <w:rsid w:val="00213DAA"/>
    <w:rsid w:val="00250B0B"/>
    <w:rsid w:val="00250EC0"/>
    <w:rsid w:val="00253BE2"/>
    <w:rsid w:val="00255C54"/>
    <w:rsid w:val="00261DEC"/>
    <w:rsid w:val="00262440"/>
    <w:rsid w:val="00294891"/>
    <w:rsid w:val="0029624F"/>
    <w:rsid w:val="00297FC4"/>
    <w:rsid w:val="002A05E6"/>
    <w:rsid w:val="002B122E"/>
    <w:rsid w:val="002D2D3A"/>
    <w:rsid w:val="002D2EC5"/>
    <w:rsid w:val="002D543E"/>
    <w:rsid w:val="002E5979"/>
    <w:rsid w:val="002F3DBB"/>
    <w:rsid w:val="003145C3"/>
    <w:rsid w:val="0031639F"/>
    <w:rsid w:val="00342733"/>
    <w:rsid w:val="00362229"/>
    <w:rsid w:val="00370BBD"/>
    <w:rsid w:val="003715DD"/>
    <w:rsid w:val="0037234A"/>
    <w:rsid w:val="003A0486"/>
    <w:rsid w:val="003A31D2"/>
    <w:rsid w:val="003B347D"/>
    <w:rsid w:val="003B5EAF"/>
    <w:rsid w:val="003C0001"/>
    <w:rsid w:val="003C59E2"/>
    <w:rsid w:val="003C7F1A"/>
    <w:rsid w:val="003D42A3"/>
    <w:rsid w:val="004008DE"/>
    <w:rsid w:val="00406ADF"/>
    <w:rsid w:val="00410AE0"/>
    <w:rsid w:val="0041430A"/>
    <w:rsid w:val="004475E6"/>
    <w:rsid w:val="00450059"/>
    <w:rsid w:val="00453523"/>
    <w:rsid w:val="004613A3"/>
    <w:rsid w:val="00472617"/>
    <w:rsid w:val="00473090"/>
    <w:rsid w:val="00487134"/>
    <w:rsid w:val="00494AFF"/>
    <w:rsid w:val="004A0D98"/>
    <w:rsid w:val="004A109B"/>
    <w:rsid w:val="004C254C"/>
    <w:rsid w:val="004D5438"/>
    <w:rsid w:val="00512933"/>
    <w:rsid w:val="00517558"/>
    <w:rsid w:val="005253B9"/>
    <w:rsid w:val="005378A2"/>
    <w:rsid w:val="00541D9D"/>
    <w:rsid w:val="00542132"/>
    <w:rsid w:val="00544D20"/>
    <w:rsid w:val="00562157"/>
    <w:rsid w:val="005621CE"/>
    <w:rsid w:val="005623A7"/>
    <w:rsid w:val="00574112"/>
    <w:rsid w:val="00587AF0"/>
    <w:rsid w:val="00596743"/>
    <w:rsid w:val="005A1768"/>
    <w:rsid w:val="005A3659"/>
    <w:rsid w:val="005F23C7"/>
    <w:rsid w:val="005F4670"/>
    <w:rsid w:val="006837AF"/>
    <w:rsid w:val="006A3318"/>
    <w:rsid w:val="006B725D"/>
    <w:rsid w:val="006C0A76"/>
    <w:rsid w:val="006D786C"/>
    <w:rsid w:val="006E5B32"/>
    <w:rsid w:val="006E6CE1"/>
    <w:rsid w:val="006F1268"/>
    <w:rsid w:val="006F53EA"/>
    <w:rsid w:val="0070305A"/>
    <w:rsid w:val="007073B6"/>
    <w:rsid w:val="007103BC"/>
    <w:rsid w:val="00724061"/>
    <w:rsid w:val="007315BC"/>
    <w:rsid w:val="007340D4"/>
    <w:rsid w:val="007357EB"/>
    <w:rsid w:val="00761273"/>
    <w:rsid w:val="00774577"/>
    <w:rsid w:val="00777877"/>
    <w:rsid w:val="007853B5"/>
    <w:rsid w:val="00793BD1"/>
    <w:rsid w:val="007944EA"/>
    <w:rsid w:val="007A538E"/>
    <w:rsid w:val="007C2244"/>
    <w:rsid w:val="008042A4"/>
    <w:rsid w:val="00810E5C"/>
    <w:rsid w:val="00813F39"/>
    <w:rsid w:val="00815E9A"/>
    <w:rsid w:val="008160D8"/>
    <w:rsid w:val="008165C9"/>
    <w:rsid w:val="0083429F"/>
    <w:rsid w:val="00854A8C"/>
    <w:rsid w:val="00854D28"/>
    <w:rsid w:val="00864C7F"/>
    <w:rsid w:val="00895906"/>
    <w:rsid w:val="008A028E"/>
    <w:rsid w:val="008A195F"/>
    <w:rsid w:val="008A200F"/>
    <w:rsid w:val="008A5DE4"/>
    <w:rsid w:val="008B1BD9"/>
    <w:rsid w:val="008D3A12"/>
    <w:rsid w:val="008E5162"/>
    <w:rsid w:val="008F0B63"/>
    <w:rsid w:val="0093215D"/>
    <w:rsid w:val="009415BD"/>
    <w:rsid w:val="00981B01"/>
    <w:rsid w:val="00986913"/>
    <w:rsid w:val="009A2A7F"/>
    <w:rsid w:val="00A14902"/>
    <w:rsid w:val="00A17F6E"/>
    <w:rsid w:val="00A4144B"/>
    <w:rsid w:val="00A42CE4"/>
    <w:rsid w:val="00A712C3"/>
    <w:rsid w:val="00A92408"/>
    <w:rsid w:val="00AD22DF"/>
    <w:rsid w:val="00AE39B2"/>
    <w:rsid w:val="00AE5998"/>
    <w:rsid w:val="00AF496D"/>
    <w:rsid w:val="00AF59C2"/>
    <w:rsid w:val="00B03E63"/>
    <w:rsid w:val="00B65986"/>
    <w:rsid w:val="00B9286A"/>
    <w:rsid w:val="00BA149A"/>
    <w:rsid w:val="00BA4E4F"/>
    <w:rsid w:val="00BA65CA"/>
    <w:rsid w:val="00BC5A2F"/>
    <w:rsid w:val="00BD3D6F"/>
    <w:rsid w:val="00BF26A6"/>
    <w:rsid w:val="00BF3763"/>
    <w:rsid w:val="00C52559"/>
    <w:rsid w:val="00C53AD7"/>
    <w:rsid w:val="00C80F4C"/>
    <w:rsid w:val="00C84DC6"/>
    <w:rsid w:val="00C86E71"/>
    <w:rsid w:val="00C92A13"/>
    <w:rsid w:val="00C9587A"/>
    <w:rsid w:val="00CA00FE"/>
    <w:rsid w:val="00CA7A5E"/>
    <w:rsid w:val="00CC6882"/>
    <w:rsid w:val="00CC7C1F"/>
    <w:rsid w:val="00CF43DB"/>
    <w:rsid w:val="00D317E4"/>
    <w:rsid w:val="00D37222"/>
    <w:rsid w:val="00D37D46"/>
    <w:rsid w:val="00D37DB2"/>
    <w:rsid w:val="00D4429F"/>
    <w:rsid w:val="00D507B2"/>
    <w:rsid w:val="00D57014"/>
    <w:rsid w:val="00D76EEF"/>
    <w:rsid w:val="00D8110A"/>
    <w:rsid w:val="00D84A0C"/>
    <w:rsid w:val="00D971D2"/>
    <w:rsid w:val="00DA3E97"/>
    <w:rsid w:val="00DB3589"/>
    <w:rsid w:val="00DE7186"/>
    <w:rsid w:val="00E04DA3"/>
    <w:rsid w:val="00E21E82"/>
    <w:rsid w:val="00E237AF"/>
    <w:rsid w:val="00E8287A"/>
    <w:rsid w:val="00EA52A8"/>
    <w:rsid w:val="00EE4484"/>
    <w:rsid w:val="00F30ADF"/>
    <w:rsid w:val="00F37239"/>
    <w:rsid w:val="00F470DF"/>
    <w:rsid w:val="00F50A93"/>
    <w:rsid w:val="00F96A50"/>
    <w:rsid w:val="00FA6106"/>
    <w:rsid w:val="00FA68C0"/>
    <w:rsid w:val="00FB24AB"/>
    <w:rsid w:val="00FB281F"/>
    <w:rsid w:val="00FC2112"/>
    <w:rsid w:val="00FD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E5841"/>
  </w:style>
  <w:style w:type="paragraph" w:styleId="a4">
    <w:name w:val="footer"/>
    <w:basedOn w:val="a"/>
    <w:link w:val="Char0"/>
    <w:uiPriority w:val="99"/>
    <w:unhideWhenUsed/>
    <w:rsid w:val="001E58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E5841"/>
  </w:style>
  <w:style w:type="paragraph" w:styleId="a5">
    <w:name w:val="Balloon Text"/>
    <w:basedOn w:val="a"/>
    <w:link w:val="Char1"/>
    <w:uiPriority w:val="99"/>
    <w:semiHidden/>
    <w:unhideWhenUsed/>
    <w:rsid w:val="001E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E58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110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A1768"/>
    <w:rPr>
      <w:color w:val="0000FF"/>
      <w:u w:val="single"/>
    </w:rPr>
  </w:style>
  <w:style w:type="paragraph" w:customStyle="1" w:styleId="font8">
    <w:name w:val="font_8"/>
    <w:basedOn w:val="a"/>
    <w:rsid w:val="00E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lor2">
    <w:name w:val="color_2"/>
    <w:basedOn w:val="a0"/>
    <w:rsid w:val="00EE4484"/>
  </w:style>
  <w:style w:type="character" w:customStyle="1" w:styleId="apple-converted-space">
    <w:name w:val="apple-converted-space"/>
    <w:basedOn w:val="a0"/>
    <w:rsid w:val="00EE4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oneis1lykasprop.wix.com/proedreio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neis.1lykasprop@yahoo.gr%20%20%20%20%20%20%20%20%20%20%20%20%20%20%20%20%2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A2684-DCEC-4D44-A3BF-63CF46CC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tassos</dc:creator>
  <cp:lastModifiedBy>tassos</cp:lastModifiedBy>
  <cp:revision>3</cp:revision>
  <cp:lastPrinted>2015-09-17T05:49:00Z</cp:lastPrinted>
  <dcterms:created xsi:type="dcterms:W3CDTF">2015-12-09T18:33:00Z</dcterms:created>
  <dcterms:modified xsi:type="dcterms:W3CDTF">2015-12-09T18:39:00Z</dcterms:modified>
</cp:coreProperties>
</file>